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52"/>
      </w:tblGrid>
      <w:tr w:rsidR="005B3C4A" w:rsidRPr="005B3C4A" w14:paraId="08818650" w14:textId="77777777" w:rsidTr="005B3C4A">
        <w:tc>
          <w:tcPr>
            <w:tcW w:w="9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B153AE7" w14:textId="77777777" w:rsidR="005B3C4A" w:rsidRPr="005B3C4A" w:rsidRDefault="005B3C4A" w:rsidP="005B3C4A">
            <w:r w:rsidRPr="005B3C4A">
              <w:rPr>
                <w:b/>
                <w:bCs/>
              </w:rPr>
              <w:t>Sazebník úhrad</w:t>
            </w:r>
          </w:p>
        </w:tc>
      </w:tr>
    </w:tbl>
    <w:p w14:paraId="6C0A6F18" w14:textId="77777777" w:rsidR="005B3C4A" w:rsidRPr="005B3C4A" w:rsidRDefault="005B3C4A" w:rsidP="005B3C4A">
      <w:pPr>
        <w:rPr>
          <w:b/>
          <w:bCs/>
        </w:rPr>
      </w:pPr>
      <w:r w:rsidRPr="005B3C4A">
        <w:rPr>
          <w:b/>
          <w:bCs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6052"/>
      </w:tblGrid>
      <w:tr w:rsidR="005B3C4A" w:rsidRPr="005B3C4A" w14:paraId="48DF00FA" w14:textId="77777777" w:rsidTr="005B3C4A">
        <w:tc>
          <w:tcPr>
            <w:tcW w:w="304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6754E939" w14:textId="77777777" w:rsidR="005B3C4A" w:rsidRPr="005B3C4A" w:rsidRDefault="005B3C4A" w:rsidP="005B3C4A">
            <w:r w:rsidRPr="005B3C4A">
              <w:t>Náklady spojené s mimořádně rozsáhlým vyhledáním informací</w:t>
            </w:r>
          </w:p>
        </w:tc>
        <w:tc>
          <w:tcPr>
            <w:tcW w:w="61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841323" w14:textId="77777777" w:rsidR="005B3C4A" w:rsidRPr="005B3C4A" w:rsidRDefault="005B3C4A" w:rsidP="005B3C4A">
            <w:r w:rsidRPr="005B3C4A">
              <w:t xml:space="preserve">Hodinové sazby odvozené z nákladů na platy, příp. mzdy a ostatní osobní náklady, spojené s mimořádně rozsáhlým vyhledáním </w:t>
            </w:r>
            <w:proofErr w:type="gramStart"/>
            <w:r w:rsidRPr="005B3C4A">
              <w:t>informací</w:t>
            </w:r>
            <w:proofErr w:type="gramEnd"/>
            <w:r w:rsidRPr="005B3C4A">
              <w:t xml:space="preserve"> a to za každou, i započatou, hodinu práce. Účastní-li se vyhledávání informace více pracovníků, bude úhrada stanovena součtem částek, připadajících na každého z nich.</w:t>
            </w:r>
          </w:p>
        </w:tc>
      </w:tr>
      <w:tr w:rsidR="005B3C4A" w:rsidRPr="005B3C4A" w14:paraId="02E31D3B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E3559CD" w14:textId="77777777" w:rsidR="005B3C4A" w:rsidRPr="005B3C4A" w:rsidRDefault="005B3C4A" w:rsidP="005B3C4A">
            <w:r w:rsidRPr="005B3C4A">
              <w:t>materiálové náklady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4FC2E54A" w14:textId="77777777" w:rsidR="005B3C4A" w:rsidRPr="005B3C4A" w:rsidRDefault="005B3C4A" w:rsidP="005B3C4A">
            <w:r w:rsidRPr="005B3C4A">
              <w:t xml:space="preserve">Pořízení </w:t>
            </w:r>
            <w:proofErr w:type="gramStart"/>
            <w:r w:rsidRPr="005B3C4A">
              <w:t>kopií  v</w:t>
            </w:r>
            <w:proofErr w:type="gramEnd"/>
            <w:r w:rsidRPr="005B3C4A">
              <w:t> závislosti na druhu kopie a použité technologii kopírování dle interního ceníku kopírování</w:t>
            </w:r>
          </w:p>
        </w:tc>
      </w:tr>
      <w:tr w:rsidR="005B3C4A" w:rsidRPr="005B3C4A" w14:paraId="088DB70E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DE50FA3" w14:textId="77777777" w:rsidR="005B3C4A" w:rsidRPr="005B3C4A" w:rsidRDefault="005B3C4A" w:rsidP="005B3C4A">
            <w:r w:rsidRPr="005B3C4A">
              <w:t>náklady na technické nosiče dat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795CAB1" w14:textId="77777777" w:rsidR="005B3C4A" w:rsidRPr="005B3C4A" w:rsidRDefault="005B3C4A" w:rsidP="005B3C4A">
            <w:r w:rsidRPr="005B3C4A">
              <w:t>dle aktuálních cen technických nosičů dat</w:t>
            </w:r>
          </w:p>
        </w:tc>
      </w:tr>
      <w:tr w:rsidR="005B3C4A" w:rsidRPr="005B3C4A" w14:paraId="20847DAF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FB443E4" w14:textId="77777777" w:rsidR="005B3C4A" w:rsidRPr="005B3C4A" w:rsidRDefault="005B3C4A" w:rsidP="005B3C4A">
            <w:r w:rsidRPr="005B3C4A">
              <w:t>odeslání informací žadateli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19D5753" w14:textId="77777777" w:rsidR="005B3C4A" w:rsidRPr="005B3C4A" w:rsidRDefault="005B3C4A" w:rsidP="005B3C4A">
            <w:pPr>
              <w:numPr>
                <w:ilvl w:val="0"/>
                <w:numId w:val="1"/>
              </w:numPr>
            </w:pPr>
            <w:r w:rsidRPr="005B3C4A">
              <w:t>balné (paušální sazba)</w:t>
            </w:r>
          </w:p>
          <w:p w14:paraId="0C2BC84C" w14:textId="77777777" w:rsidR="005B3C4A" w:rsidRPr="005B3C4A" w:rsidRDefault="005B3C4A" w:rsidP="005B3C4A">
            <w:pPr>
              <w:numPr>
                <w:ilvl w:val="0"/>
                <w:numId w:val="1"/>
              </w:numPr>
            </w:pPr>
            <w:r w:rsidRPr="005B3C4A">
              <w:t>poštovné dle aktuálního ceníku</w:t>
            </w:r>
          </w:p>
          <w:p w14:paraId="06AFC77B" w14:textId="77777777" w:rsidR="005B3C4A" w:rsidRPr="005B3C4A" w:rsidRDefault="005B3C4A" w:rsidP="005B3C4A">
            <w:pPr>
              <w:numPr>
                <w:ilvl w:val="0"/>
                <w:numId w:val="1"/>
              </w:numPr>
            </w:pPr>
            <w:r w:rsidRPr="005B3C4A">
              <w:t>telefonní poplatky (vč. faxu) dle aktuálního ceníku poskytovatele služeb</w:t>
            </w:r>
          </w:p>
        </w:tc>
      </w:tr>
      <w:tr w:rsidR="005B3C4A" w:rsidRPr="005B3C4A" w14:paraId="6A117A1C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15D6630E" w14:textId="77777777" w:rsidR="005B3C4A" w:rsidRPr="005B3C4A" w:rsidRDefault="005B3C4A" w:rsidP="005B3C4A">
            <w:r w:rsidRPr="005B3C4A">
              <w:t>práce s archiváliemi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5CA2BBF4" w14:textId="77777777" w:rsidR="005B3C4A" w:rsidRPr="005B3C4A" w:rsidRDefault="005B3C4A" w:rsidP="005B3C4A">
            <w:r w:rsidRPr="005B3C4A">
              <w:t>dle ceníku služeb a úkonů SN ČR</w:t>
            </w:r>
          </w:p>
        </w:tc>
      </w:tr>
      <w:tr w:rsidR="005B3C4A" w:rsidRPr="005B3C4A" w14:paraId="0E42B842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B866D12" w14:textId="77777777" w:rsidR="005B3C4A" w:rsidRPr="005B3C4A" w:rsidRDefault="005B3C4A" w:rsidP="005B3C4A">
            <w:r w:rsidRPr="005B3C4A">
              <w:t>další náklady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2F1330C5" w14:textId="77777777" w:rsidR="005B3C4A" w:rsidRPr="005B3C4A" w:rsidRDefault="005B3C4A" w:rsidP="005B3C4A">
            <w:r w:rsidRPr="005B3C4A">
              <w:t>Vzniknou-li mimořádně rozsáhlým vyhledáním jiné náklady (např. na jízdné), nebo náklady na samostatné odborné posudky, odhady apod., budou náklady stanoveny dle kalkulace a dle sazebníku poskytovatelů</w:t>
            </w:r>
          </w:p>
        </w:tc>
      </w:tr>
      <w:tr w:rsidR="005B3C4A" w:rsidRPr="005B3C4A" w14:paraId="271FB9FA" w14:textId="77777777" w:rsidTr="005B3C4A">
        <w:tc>
          <w:tcPr>
            <w:tcW w:w="304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30A3626B" w14:textId="77777777" w:rsidR="005B3C4A" w:rsidRPr="005B3C4A" w:rsidRDefault="005B3C4A" w:rsidP="005B3C4A">
            <w:r w:rsidRPr="005B3C4A">
              <w:t>ostatní prokazatelné náklady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hideMark/>
          </w:tcPr>
          <w:p w14:paraId="07035D52" w14:textId="77777777" w:rsidR="005B3C4A" w:rsidRPr="005B3C4A" w:rsidRDefault="005B3C4A" w:rsidP="005B3C4A">
            <w:r w:rsidRPr="005B3C4A">
              <w:t> </w:t>
            </w:r>
          </w:p>
        </w:tc>
      </w:tr>
    </w:tbl>
    <w:p w14:paraId="072E8597" w14:textId="77777777" w:rsidR="005B3C4A" w:rsidRPr="005B3C4A" w:rsidRDefault="005B3C4A" w:rsidP="005B3C4A">
      <w:pPr>
        <w:rPr>
          <w:b/>
          <w:bCs/>
        </w:rPr>
      </w:pPr>
      <w:r w:rsidRPr="005B3C4A">
        <w:rPr>
          <w:b/>
          <w:bCs/>
        </w:rPr>
        <w:t xml:space="preserve">Úhradu provede žadatel na základě vyúčtování v kanceláři OÚ, případně po dohodě bezhotovostním převodem na účet OÚ před převzetím informace. Pokud žadatel do 60 dnů ode dne oznámení výše požadované úhrady nezaplatí, obec žádost </w:t>
      </w:r>
      <w:proofErr w:type="gramStart"/>
      <w:r w:rsidRPr="005B3C4A">
        <w:rPr>
          <w:b/>
          <w:bCs/>
        </w:rPr>
        <w:t>odloží</w:t>
      </w:r>
      <w:proofErr w:type="gramEnd"/>
      <w:r w:rsidRPr="005B3C4A">
        <w:rPr>
          <w:b/>
          <w:bCs/>
        </w:rPr>
        <w:t>.</w:t>
      </w:r>
    </w:p>
    <w:p w14:paraId="1EC79633" w14:textId="77777777" w:rsidR="005B3C4A" w:rsidRPr="005B3C4A" w:rsidRDefault="005B3C4A" w:rsidP="005B3C4A">
      <w:pPr>
        <w:rPr>
          <w:b/>
          <w:bCs/>
        </w:rPr>
      </w:pPr>
      <w:r w:rsidRPr="005B3C4A">
        <w:rPr>
          <w:b/>
          <w:bCs/>
        </w:rPr>
        <w:t> </w:t>
      </w:r>
    </w:p>
    <w:p w14:paraId="48E28AD0" w14:textId="77777777" w:rsidR="00871579" w:rsidRDefault="005B3C4A"/>
    <w:sectPr w:rsidR="0087157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0818AF"/>
    <w:multiLevelType w:val="multilevel"/>
    <w:tmpl w:val="6CAA1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3C4A"/>
    <w:rsid w:val="000121B0"/>
    <w:rsid w:val="001A1E3F"/>
    <w:rsid w:val="001B45A1"/>
    <w:rsid w:val="00406D8C"/>
    <w:rsid w:val="0054309B"/>
    <w:rsid w:val="005B3C4A"/>
    <w:rsid w:val="0064597F"/>
    <w:rsid w:val="006D7041"/>
    <w:rsid w:val="00C97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33B091"/>
  <w15:chartTrackingRefBased/>
  <w15:docId w15:val="{69700107-1F86-4AF2-B1B8-51B4E9EEC7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adpisu1">
    <w:name w:val="nadpis u1"/>
    <w:basedOn w:val="Normln"/>
    <w:qFormat/>
    <w:rsid w:val="001A1E3F"/>
    <w:pPr>
      <w:spacing w:after="0" w:line="240" w:lineRule="atLeast"/>
    </w:pPr>
    <w:rPr>
      <w:b/>
      <w:sz w:val="50"/>
      <w:szCs w:val="5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85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1094</Characters>
  <Application>Microsoft Office Word</Application>
  <DocSecurity>0</DocSecurity>
  <Lines>9</Lines>
  <Paragraphs>2</Paragraphs>
  <ScaleCrop>false</ScaleCrop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Bričová</dc:creator>
  <cp:keywords/>
  <dc:description/>
  <cp:lastModifiedBy>Edita Bričová</cp:lastModifiedBy>
  <cp:revision>1</cp:revision>
  <dcterms:created xsi:type="dcterms:W3CDTF">2022-03-14T10:25:00Z</dcterms:created>
  <dcterms:modified xsi:type="dcterms:W3CDTF">2022-03-14T10:26:00Z</dcterms:modified>
</cp:coreProperties>
</file>